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 w:hAnsi="宋体" w:eastAsia="宋体"/>
          <w:b/>
          <w:bCs/>
          <w:sz w:val="44"/>
          <w:szCs w:val="44"/>
        </w:rPr>
      </w:pPr>
      <w:bookmarkStart w:id="3" w:name="_GoBack"/>
      <w:bookmarkEnd w:id="3"/>
      <w:r>
        <w:rPr>
          <w:rFonts w:hint="eastAsia" w:ascii="宋体" w:hAnsi="宋体" w:eastAsia="宋体"/>
          <w:b/>
          <w:bCs/>
          <w:sz w:val="44"/>
          <w:szCs w:val="44"/>
        </w:rPr>
        <w:t>池州市人民医院智能充电桩建设与运营项目建设要求</w:t>
      </w:r>
    </w:p>
    <w:p>
      <w:pPr>
        <w:jc w:val="center"/>
        <w:rPr>
          <w:rFonts w:ascii="宋体" w:hAnsi="宋体" w:eastAsia="宋体"/>
          <w:b/>
          <w:bCs/>
          <w:sz w:val="44"/>
          <w:szCs w:val="44"/>
        </w:rPr>
      </w:pPr>
      <w:bookmarkStart w:id="0" w:name="_Hlk46911330"/>
      <w:r>
        <w:rPr>
          <w:rFonts w:hint="eastAsia" w:ascii="宋体" w:hAnsi="宋体" w:eastAsia="宋体"/>
          <w:b/>
          <w:bCs/>
          <w:sz w:val="44"/>
          <w:szCs w:val="44"/>
        </w:rPr>
        <w:t>（耐力透光板车棚）</w:t>
      </w:r>
    </w:p>
    <w:bookmarkEnd w:id="0"/>
    <w:p>
      <w:pPr>
        <w:jc w:val="center"/>
        <w:rPr>
          <w:rFonts w:ascii="宋体" w:hAnsi="宋体" w:eastAsia="宋体"/>
          <w:b/>
          <w:bCs/>
          <w:sz w:val="44"/>
          <w:szCs w:val="44"/>
        </w:rPr>
      </w:pPr>
    </w:p>
    <w:p>
      <w:pPr>
        <w:jc w:val="lef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一、项目简介</w:t>
      </w:r>
    </w:p>
    <w:p>
      <w:pPr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本项目基于提供低速电瓶车供充电功能，结合物联网、互联网、大数据平台等，实现全程实时电表级精度的监控充电终端电流、电压、功率配电设备、温度、火灾自动报警、设备异常等各种状态信息。智能充电移动端：包括微信公众号，用户端</w:t>
      </w:r>
      <w:r>
        <w:rPr>
          <w:rFonts w:ascii="仿宋" w:hAnsi="仿宋" w:eastAsia="仿宋"/>
          <w:sz w:val="32"/>
          <w:szCs w:val="32"/>
        </w:rPr>
        <w:t>APP。</w:t>
      </w:r>
    </w:p>
    <w:p>
      <w:pPr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用户可在微信端快速方便查看电瓶车充电情况，发生异常时及时推送异常信息。</w:t>
      </w:r>
    </w:p>
    <w:p>
      <w:pPr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二、池州市人民医院充电桩车棚建设要求</w:t>
      </w:r>
    </w:p>
    <w:p>
      <w:pPr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1、车棚建设材料标准：</w:t>
      </w:r>
    </w:p>
    <w:p>
      <w:pPr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车棚主材需要采用不低于</w:t>
      </w:r>
      <w:r>
        <w:rPr>
          <w:rFonts w:ascii="仿宋" w:hAnsi="仿宋" w:eastAsia="仿宋"/>
          <w:sz w:val="32"/>
          <w:szCs w:val="32"/>
        </w:rPr>
        <w:t>2</w:t>
      </w:r>
      <w:r>
        <w:rPr>
          <w:rFonts w:hint="eastAsia" w:ascii="仿宋" w:hAnsi="仿宋" w:eastAsia="仿宋"/>
          <w:sz w:val="32"/>
          <w:szCs w:val="32"/>
        </w:rPr>
        <w:t>mm厚的蓝色耐力板，</w:t>
      </w:r>
      <w:r>
        <w:rPr>
          <w:rFonts w:hint="eastAsia" w:ascii="仿宋" w:hAnsi="仿宋" w:eastAsia="仿宋"/>
          <w:sz w:val="32"/>
          <w:szCs w:val="32"/>
          <w:lang w:eastAsia="zh-CN"/>
        </w:rPr>
        <w:t>科教楼后面可考虑要覆膜材料顶，</w:t>
      </w:r>
      <w:r>
        <w:rPr>
          <w:rFonts w:hint="eastAsia" w:ascii="仿宋" w:hAnsi="仿宋" w:eastAsia="仿宋"/>
          <w:sz w:val="32"/>
          <w:szCs w:val="32"/>
        </w:rPr>
        <w:t>建设效果</w:t>
      </w:r>
      <w:r>
        <w:rPr>
          <w:rFonts w:hint="eastAsia" w:ascii="仿宋" w:hAnsi="仿宋" w:eastAsia="仿宋"/>
          <w:sz w:val="32"/>
          <w:szCs w:val="32"/>
          <w:lang w:eastAsia="zh-CN"/>
        </w:rPr>
        <w:t>可</w:t>
      </w:r>
      <w:r>
        <w:rPr>
          <w:rFonts w:hint="eastAsia" w:ascii="仿宋" w:hAnsi="仿宋" w:eastAsia="仿宋"/>
          <w:sz w:val="32"/>
          <w:szCs w:val="32"/>
        </w:rPr>
        <w:t>参照下图</w:t>
      </w:r>
      <w:r>
        <w:rPr>
          <w:rFonts w:hint="eastAsia" w:ascii="仿宋" w:hAnsi="仿宋" w:eastAsia="仿宋"/>
          <w:sz w:val="32"/>
          <w:szCs w:val="32"/>
          <w:lang w:eastAsia="zh-CN"/>
        </w:rPr>
        <w:t>（</w:t>
      </w:r>
      <w:r>
        <w:rPr>
          <w:rFonts w:hint="eastAsia" w:ascii="仿宋" w:hAnsi="仿宋" w:eastAsia="仿宋"/>
          <w:sz w:val="32"/>
          <w:szCs w:val="32"/>
          <w:highlight w:val="none"/>
          <w:lang w:eastAsia="zh-CN"/>
        </w:rPr>
        <w:t>具体色彩以提供的样品确定）</w:t>
      </w:r>
      <w:r>
        <w:rPr>
          <w:rFonts w:hint="eastAsia" w:ascii="仿宋" w:hAnsi="仿宋" w:eastAsia="仿宋"/>
          <w:sz w:val="32"/>
          <w:szCs w:val="32"/>
        </w:rPr>
        <w:t>已建成车棚，如下图：</w:t>
      </w:r>
    </w:p>
    <w:p>
      <w:pPr>
        <w:jc w:val="center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inline distT="0" distB="0" distL="0" distR="0">
            <wp:extent cx="4685665" cy="3124200"/>
            <wp:effectExtent l="0" t="0" r="63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6199" cy="3131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/>
          <w:sz w:val="32"/>
          <w:szCs w:val="32"/>
        </w:rPr>
      </w:pPr>
    </w:p>
    <w:p>
      <w:pPr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2</w:t>
      </w:r>
      <w:r>
        <w:rPr>
          <w:rFonts w:hint="eastAsia" w:ascii="仿宋" w:hAnsi="仿宋" w:eastAsia="仿宋"/>
          <w:sz w:val="32"/>
          <w:szCs w:val="32"/>
        </w:rPr>
        <w:t>、车棚建设尺寸要求：</w:t>
      </w:r>
    </w:p>
    <w:p>
      <w:pPr>
        <w:ind w:firstLine="281" w:firstLineChars="88"/>
        <w:rPr>
          <w:rFonts w:hint="eastAsia" w:ascii="仿宋" w:hAnsi="仿宋" w:eastAsia="仿宋"/>
          <w:sz w:val="32"/>
          <w:szCs w:val="32"/>
          <w:lang w:eastAsia="zh-CN"/>
        </w:rPr>
      </w:pPr>
      <w:r>
        <w:rPr>
          <w:rFonts w:hint="eastAsia" w:ascii="仿宋" w:hAnsi="仿宋" w:eastAsia="仿宋"/>
          <w:sz w:val="32"/>
          <w:szCs w:val="32"/>
        </w:rPr>
        <w:t>（1）科教楼后电动车棚</w:t>
      </w:r>
      <w:r>
        <w:rPr>
          <w:rFonts w:hint="eastAsia" w:ascii="仿宋" w:hAnsi="仿宋" w:eastAsia="仿宋"/>
          <w:sz w:val="32"/>
          <w:szCs w:val="32"/>
          <w:lang w:eastAsia="zh-CN"/>
        </w:rPr>
        <w:t>：</w:t>
      </w:r>
      <w:r>
        <w:rPr>
          <w:rFonts w:hint="eastAsia" w:ascii="仿宋" w:hAnsi="仿宋" w:eastAsia="仿宋"/>
          <w:sz w:val="32"/>
          <w:szCs w:val="32"/>
        </w:rPr>
        <w:t>停车区域长度为2</w:t>
      </w:r>
      <w:r>
        <w:rPr>
          <w:rFonts w:ascii="仿宋" w:hAnsi="仿宋" w:eastAsia="仿宋"/>
          <w:sz w:val="32"/>
          <w:szCs w:val="32"/>
        </w:rPr>
        <w:t>4</w:t>
      </w:r>
      <w:r>
        <w:rPr>
          <w:rFonts w:hint="eastAsia" w:ascii="仿宋" w:hAnsi="仿宋" w:eastAsia="仿宋"/>
          <w:sz w:val="32"/>
          <w:szCs w:val="32"/>
        </w:rPr>
        <w:t>米， 宽为2.</w:t>
      </w:r>
      <w:r>
        <w:rPr>
          <w:rFonts w:ascii="仿宋" w:hAnsi="仿宋" w:eastAsia="仿宋"/>
          <w:sz w:val="32"/>
          <w:szCs w:val="32"/>
        </w:rPr>
        <w:t>5</w:t>
      </w:r>
      <w:r>
        <w:rPr>
          <w:rFonts w:hint="eastAsia" w:ascii="仿宋" w:hAnsi="仿宋" w:eastAsia="仿宋"/>
          <w:sz w:val="32"/>
          <w:szCs w:val="32"/>
        </w:rPr>
        <w:t>米</w:t>
      </w:r>
    </w:p>
    <w:p>
      <w:pPr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drawing>
          <wp:inline distT="0" distB="0" distL="0" distR="0">
            <wp:extent cx="4470400" cy="3019425"/>
            <wp:effectExtent l="0" t="0" r="6350" b="9525"/>
            <wp:docPr id="1" name="图片 1" descr="微信图片_20200709092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0070909220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82218" cy="3027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" w:hAnsi="仿宋" w:eastAsia="仿宋"/>
          <w:sz w:val="32"/>
          <w:szCs w:val="32"/>
        </w:rPr>
      </w:pPr>
    </w:p>
    <w:p>
      <w:pPr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（2）</w:t>
      </w:r>
      <w:r>
        <w:rPr>
          <w:rFonts w:hint="eastAsia" w:ascii="仿宋" w:hAnsi="仿宋" w:eastAsia="仿宋"/>
          <w:sz w:val="32"/>
          <w:szCs w:val="32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19050</wp:posOffset>
            </wp:positionH>
            <wp:positionV relativeFrom="paragraph">
              <wp:posOffset>427355</wp:posOffset>
            </wp:positionV>
            <wp:extent cx="4714875" cy="3933825"/>
            <wp:effectExtent l="0" t="0" r="9525" b="9525"/>
            <wp:wrapTopAndBottom/>
            <wp:docPr id="2" name="图片 2" descr="微信图片_20200709092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007090922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/>
          <w:sz w:val="32"/>
          <w:szCs w:val="32"/>
        </w:rPr>
        <w:t>食堂后电动车棚</w:t>
      </w:r>
      <w:bookmarkStart w:id="1" w:name="_Hlk45522047"/>
    </w:p>
    <w:bookmarkEnd w:id="1"/>
    <w:p>
      <w:pPr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（3）二号楼住院部后电动车棚方案</w:t>
      </w:r>
    </w:p>
    <w:p>
      <w:pPr>
        <w:rPr>
          <w:rFonts w:ascii="仿宋" w:hAnsi="仿宋" w:eastAsia="仿宋"/>
          <w:sz w:val="32"/>
          <w:szCs w:val="32"/>
        </w:rPr>
      </w:pPr>
      <w:bookmarkStart w:id="2" w:name="_Hlk45522316"/>
      <w:r>
        <w:rPr>
          <w:rFonts w:hint="eastAsia" w:ascii="仿宋" w:hAnsi="仿宋" w:eastAsia="仿宋"/>
          <w:sz w:val="32"/>
          <w:szCs w:val="32"/>
        </w:rPr>
        <w:drawing>
          <wp:inline distT="0" distB="0" distL="0" distR="0">
            <wp:extent cx="4547235" cy="3865245"/>
            <wp:effectExtent l="0" t="0" r="5715" b="1905"/>
            <wp:docPr id="3" name="图片 3" descr="yiyu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yiyuan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47235" cy="386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>
      <w:pPr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（4）其他区域安装防雨桩方案</w:t>
      </w:r>
    </w:p>
    <w:p>
      <w:pPr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inline distT="0" distB="0" distL="0" distR="0">
            <wp:extent cx="4615815" cy="3070860"/>
            <wp:effectExtent l="0" t="0" r="13335" b="1524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5815" cy="307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主要区域是住院部新大楼后面、急症大楼后、老住院部前面等电瓶车停车区域，尺寸需现场勘查，并符合院方整体建设规划要求。</w:t>
      </w:r>
    </w:p>
    <w:p>
      <w:pPr>
        <w:rPr>
          <w:rFonts w:ascii="仿宋" w:hAnsi="仿宋" w:eastAsia="仿宋"/>
          <w:sz w:val="32"/>
          <w:szCs w:val="32"/>
        </w:rPr>
      </w:pPr>
    </w:p>
    <w:p>
      <w:pPr>
        <w:rPr>
          <w:rFonts w:ascii="华文宋体" w:hAnsi="华文宋体" w:eastAsia="华文宋体"/>
          <w:sz w:val="30"/>
          <w:szCs w:val="30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华文宋体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5008"/>
    <w:rsid w:val="00003D5C"/>
    <w:rsid w:val="000056C6"/>
    <w:rsid w:val="000248B3"/>
    <w:rsid w:val="00040C37"/>
    <w:rsid w:val="000712CA"/>
    <w:rsid w:val="00077F50"/>
    <w:rsid w:val="00082D2B"/>
    <w:rsid w:val="0008485A"/>
    <w:rsid w:val="00086590"/>
    <w:rsid w:val="00097B4E"/>
    <w:rsid w:val="000A43D0"/>
    <w:rsid w:val="000A67D4"/>
    <w:rsid w:val="000B2EE4"/>
    <w:rsid w:val="000B3FEB"/>
    <w:rsid w:val="000C6107"/>
    <w:rsid w:val="000D064D"/>
    <w:rsid w:val="000D4AE6"/>
    <w:rsid w:val="000D6371"/>
    <w:rsid w:val="000E18B6"/>
    <w:rsid w:val="000F1614"/>
    <w:rsid w:val="001110C3"/>
    <w:rsid w:val="001117A1"/>
    <w:rsid w:val="001124FD"/>
    <w:rsid w:val="001208FF"/>
    <w:rsid w:val="001220D7"/>
    <w:rsid w:val="00126FB9"/>
    <w:rsid w:val="001455DA"/>
    <w:rsid w:val="001632F3"/>
    <w:rsid w:val="0017257F"/>
    <w:rsid w:val="001741DA"/>
    <w:rsid w:val="00174A41"/>
    <w:rsid w:val="00184129"/>
    <w:rsid w:val="00186329"/>
    <w:rsid w:val="001B05D6"/>
    <w:rsid w:val="001B1B89"/>
    <w:rsid w:val="001C109F"/>
    <w:rsid w:val="001C240C"/>
    <w:rsid w:val="001D4FE1"/>
    <w:rsid w:val="001F2F23"/>
    <w:rsid w:val="00207764"/>
    <w:rsid w:val="00215D04"/>
    <w:rsid w:val="0021623B"/>
    <w:rsid w:val="00232324"/>
    <w:rsid w:val="002400BA"/>
    <w:rsid w:val="0024179D"/>
    <w:rsid w:val="002573A1"/>
    <w:rsid w:val="00260BDC"/>
    <w:rsid w:val="00263CD7"/>
    <w:rsid w:val="0028695A"/>
    <w:rsid w:val="00292DAA"/>
    <w:rsid w:val="00297DD6"/>
    <w:rsid w:val="002A224F"/>
    <w:rsid w:val="002A4433"/>
    <w:rsid w:val="002A59EA"/>
    <w:rsid w:val="002B2AEE"/>
    <w:rsid w:val="002C3A89"/>
    <w:rsid w:val="002C5D10"/>
    <w:rsid w:val="002C7499"/>
    <w:rsid w:val="002D0FDD"/>
    <w:rsid w:val="00325475"/>
    <w:rsid w:val="003313AD"/>
    <w:rsid w:val="00335E28"/>
    <w:rsid w:val="003368F0"/>
    <w:rsid w:val="00337004"/>
    <w:rsid w:val="00341E07"/>
    <w:rsid w:val="00353A2F"/>
    <w:rsid w:val="003A7BDC"/>
    <w:rsid w:val="003B72C0"/>
    <w:rsid w:val="003E6F90"/>
    <w:rsid w:val="00400D1F"/>
    <w:rsid w:val="00401CF6"/>
    <w:rsid w:val="00403DEB"/>
    <w:rsid w:val="00407219"/>
    <w:rsid w:val="0042136A"/>
    <w:rsid w:val="0042467D"/>
    <w:rsid w:val="0043175A"/>
    <w:rsid w:val="00432DAD"/>
    <w:rsid w:val="004335AA"/>
    <w:rsid w:val="00434C21"/>
    <w:rsid w:val="00476740"/>
    <w:rsid w:val="00482F09"/>
    <w:rsid w:val="00484A5E"/>
    <w:rsid w:val="004A5247"/>
    <w:rsid w:val="004B286F"/>
    <w:rsid w:val="004B7CD5"/>
    <w:rsid w:val="004D6AB1"/>
    <w:rsid w:val="004E6804"/>
    <w:rsid w:val="004F38AC"/>
    <w:rsid w:val="004F6A9B"/>
    <w:rsid w:val="00503F5B"/>
    <w:rsid w:val="00504C00"/>
    <w:rsid w:val="005212EF"/>
    <w:rsid w:val="00532273"/>
    <w:rsid w:val="00537EB5"/>
    <w:rsid w:val="005431FD"/>
    <w:rsid w:val="005842D2"/>
    <w:rsid w:val="00585BB8"/>
    <w:rsid w:val="00586987"/>
    <w:rsid w:val="00594D7B"/>
    <w:rsid w:val="005A10EE"/>
    <w:rsid w:val="005D7C7E"/>
    <w:rsid w:val="005E7C99"/>
    <w:rsid w:val="006013E6"/>
    <w:rsid w:val="0061101E"/>
    <w:rsid w:val="0061140E"/>
    <w:rsid w:val="00644C2F"/>
    <w:rsid w:val="00653751"/>
    <w:rsid w:val="0066139B"/>
    <w:rsid w:val="0066249B"/>
    <w:rsid w:val="00687115"/>
    <w:rsid w:val="00690289"/>
    <w:rsid w:val="006A1322"/>
    <w:rsid w:val="006B2F23"/>
    <w:rsid w:val="006C6590"/>
    <w:rsid w:val="006F1E04"/>
    <w:rsid w:val="00702A20"/>
    <w:rsid w:val="00704598"/>
    <w:rsid w:val="0070677A"/>
    <w:rsid w:val="007338FB"/>
    <w:rsid w:val="0073592B"/>
    <w:rsid w:val="007411F1"/>
    <w:rsid w:val="0074589C"/>
    <w:rsid w:val="00747E61"/>
    <w:rsid w:val="007614B2"/>
    <w:rsid w:val="0076258B"/>
    <w:rsid w:val="007711B5"/>
    <w:rsid w:val="007B06B1"/>
    <w:rsid w:val="007C7972"/>
    <w:rsid w:val="007D5FFC"/>
    <w:rsid w:val="007E66E0"/>
    <w:rsid w:val="007F0B63"/>
    <w:rsid w:val="008004E2"/>
    <w:rsid w:val="00802F00"/>
    <w:rsid w:val="00804208"/>
    <w:rsid w:val="00804754"/>
    <w:rsid w:val="00820D82"/>
    <w:rsid w:val="00831C67"/>
    <w:rsid w:val="00832F19"/>
    <w:rsid w:val="00835EEF"/>
    <w:rsid w:val="00852B43"/>
    <w:rsid w:val="00875EB3"/>
    <w:rsid w:val="008766FB"/>
    <w:rsid w:val="008A0A3B"/>
    <w:rsid w:val="008A4CD8"/>
    <w:rsid w:val="008A5DAC"/>
    <w:rsid w:val="008C3993"/>
    <w:rsid w:val="008C4256"/>
    <w:rsid w:val="008E59DE"/>
    <w:rsid w:val="00961EBA"/>
    <w:rsid w:val="00965A78"/>
    <w:rsid w:val="00974E67"/>
    <w:rsid w:val="0097688F"/>
    <w:rsid w:val="009771AB"/>
    <w:rsid w:val="0098172B"/>
    <w:rsid w:val="009915EA"/>
    <w:rsid w:val="009B3E23"/>
    <w:rsid w:val="009D21BD"/>
    <w:rsid w:val="009D7A1E"/>
    <w:rsid w:val="009F10B9"/>
    <w:rsid w:val="009F2133"/>
    <w:rsid w:val="00A12D22"/>
    <w:rsid w:val="00A1790B"/>
    <w:rsid w:val="00A265DD"/>
    <w:rsid w:val="00A4706C"/>
    <w:rsid w:val="00A6689B"/>
    <w:rsid w:val="00A766B0"/>
    <w:rsid w:val="00A769AF"/>
    <w:rsid w:val="00A9746C"/>
    <w:rsid w:val="00AB1181"/>
    <w:rsid w:val="00AB493B"/>
    <w:rsid w:val="00AC4399"/>
    <w:rsid w:val="00AF3A83"/>
    <w:rsid w:val="00AF6675"/>
    <w:rsid w:val="00B333BE"/>
    <w:rsid w:val="00B4312B"/>
    <w:rsid w:val="00B514D4"/>
    <w:rsid w:val="00B9082D"/>
    <w:rsid w:val="00B91FFE"/>
    <w:rsid w:val="00BD72DF"/>
    <w:rsid w:val="00BD72F8"/>
    <w:rsid w:val="00BE009B"/>
    <w:rsid w:val="00BE14AF"/>
    <w:rsid w:val="00C00CEF"/>
    <w:rsid w:val="00C03383"/>
    <w:rsid w:val="00C167F4"/>
    <w:rsid w:val="00C52D6D"/>
    <w:rsid w:val="00C56B94"/>
    <w:rsid w:val="00C57D12"/>
    <w:rsid w:val="00C90093"/>
    <w:rsid w:val="00C9691C"/>
    <w:rsid w:val="00CD3DED"/>
    <w:rsid w:val="00CD6B24"/>
    <w:rsid w:val="00CE2413"/>
    <w:rsid w:val="00CF2D17"/>
    <w:rsid w:val="00D027B2"/>
    <w:rsid w:val="00D06101"/>
    <w:rsid w:val="00D06D82"/>
    <w:rsid w:val="00D25677"/>
    <w:rsid w:val="00D268B0"/>
    <w:rsid w:val="00D44197"/>
    <w:rsid w:val="00D54556"/>
    <w:rsid w:val="00D67FEA"/>
    <w:rsid w:val="00D7099F"/>
    <w:rsid w:val="00D76270"/>
    <w:rsid w:val="00D83E34"/>
    <w:rsid w:val="00D85008"/>
    <w:rsid w:val="00D854F4"/>
    <w:rsid w:val="00D90CF0"/>
    <w:rsid w:val="00D97DF5"/>
    <w:rsid w:val="00DA3806"/>
    <w:rsid w:val="00DB5DD3"/>
    <w:rsid w:val="00DB6E5D"/>
    <w:rsid w:val="00DD09C0"/>
    <w:rsid w:val="00DD6C6D"/>
    <w:rsid w:val="00DD70EB"/>
    <w:rsid w:val="00DE0A8B"/>
    <w:rsid w:val="00DE1C2A"/>
    <w:rsid w:val="00DE5FAC"/>
    <w:rsid w:val="00E04126"/>
    <w:rsid w:val="00E13394"/>
    <w:rsid w:val="00E15BBC"/>
    <w:rsid w:val="00E4184B"/>
    <w:rsid w:val="00E452F3"/>
    <w:rsid w:val="00E55124"/>
    <w:rsid w:val="00E60E4F"/>
    <w:rsid w:val="00E62B90"/>
    <w:rsid w:val="00E720B1"/>
    <w:rsid w:val="00E821F5"/>
    <w:rsid w:val="00EA3D26"/>
    <w:rsid w:val="00EB55E4"/>
    <w:rsid w:val="00ED4C6C"/>
    <w:rsid w:val="00ED4F0F"/>
    <w:rsid w:val="00EE185E"/>
    <w:rsid w:val="00EE3DC4"/>
    <w:rsid w:val="00EE5349"/>
    <w:rsid w:val="00F11669"/>
    <w:rsid w:val="00F407DA"/>
    <w:rsid w:val="00F5213C"/>
    <w:rsid w:val="00F70620"/>
    <w:rsid w:val="00F724AD"/>
    <w:rsid w:val="00F7336E"/>
    <w:rsid w:val="00F84856"/>
    <w:rsid w:val="00F92767"/>
    <w:rsid w:val="00F93300"/>
    <w:rsid w:val="00FB32C9"/>
    <w:rsid w:val="00FB3E9E"/>
    <w:rsid w:val="00FE59AD"/>
    <w:rsid w:val="00FE7E3D"/>
    <w:rsid w:val="00FF3EC2"/>
    <w:rsid w:val="0B95679F"/>
    <w:rsid w:val="28FC1F69"/>
    <w:rsid w:val="39BF3C49"/>
    <w:rsid w:val="72687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字符"/>
    <w:basedOn w:val="6"/>
    <w:link w:val="2"/>
    <w:semiHidden/>
    <w:qFormat/>
    <w:uiPriority w:val="99"/>
    <w:rPr>
      <w:sz w:val="18"/>
      <w:szCs w:val="18"/>
    </w:rPr>
  </w:style>
  <w:style w:type="character" w:customStyle="1" w:styleId="8">
    <w:name w:val="页眉 字符"/>
    <w:basedOn w:val="6"/>
    <w:link w:val="4"/>
    <w:qFormat/>
    <w:uiPriority w:val="99"/>
    <w:rPr>
      <w:sz w:val="18"/>
      <w:szCs w:val="18"/>
    </w:rPr>
  </w:style>
  <w:style w:type="character" w:customStyle="1" w:styleId="9">
    <w:name w:val="页脚 字符"/>
    <w:basedOn w:val="6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69</Words>
  <Characters>396</Characters>
  <Lines>3</Lines>
  <Paragraphs>1</Paragraphs>
  <TotalTime>0</TotalTime>
  <ScaleCrop>false</ScaleCrop>
  <LinksUpToDate>false</LinksUpToDate>
  <CharactersWithSpaces>464</CharactersWithSpaces>
  <Application>WPS Office_11.1.0.9926_F1E327BC-269C-435d-A152-05C5408002CA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2020-07-13T00:36:00Z</dcterms:created>
  <dc:creator>朱世培</dc:creator>
  <cp:lastModifiedBy>xiehu</cp:lastModifiedBy>
  <cp:lastPrinted>2020-07-14T02:13:00Z</cp:lastPrinted>
  <dcterms:modified xsi:type="dcterms:W3CDTF">2020-09-02T01:52:28Z</dcterms:modified>
  <cp:revision>43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2052-11.1.0.9926</vt:lpwstr>
  </property>
</Properties>
</file>