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44" w:firstLineChars="444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医疗器械</w:t>
      </w:r>
      <w:r>
        <w:rPr>
          <w:rFonts w:hint="eastAsia" w:ascii="微软雅黑" w:hAnsi="微软雅黑" w:eastAsia="微软雅黑" w:cs="微软雅黑"/>
          <w:b/>
          <w:sz w:val="28"/>
          <w:szCs w:val="28"/>
        </w:rPr>
        <w:t>/诊断试剂</w:t>
      </w:r>
      <w:r>
        <w:rPr>
          <w:rFonts w:hint="eastAsia" w:ascii="微软雅黑" w:hAnsi="微软雅黑" w:eastAsia="微软雅黑" w:cs="微软雅黑"/>
          <w:b/>
          <w:sz w:val="28"/>
          <w:szCs w:val="28"/>
        </w:rPr>
        <w:t>临床试验</w:t>
      </w:r>
      <w:r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  <w:t>立项资料目录</w:t>
      </w:r>
      <w:r>
        <w:rPr>
          <w:rFonts w:hint="eastAsia" w:ascii="微软雅黑" w:hAnsi="微软雅黑" w:eastAsia="微软雅黑" w:cs="微软雅黑"/>
          <w:b/>
          <w:sz w:val="28"/>
          <w:szCs w:val="28"/>
        </w:rPr>
        <w:t>（不限于）</w:t>
      </w:r>
    </w:p>
    <w:p>
      <w:pPr>
        <w:ind w:firstLine="590" w:firstLineChars="245"/>
        <w:rPr>
          <w:rFonts w:hint="eastAsia" w:ascii="宋体" w:hAnsi="宋体"/>
          <w:b/>
          <w:sz w:val="24"/>
        </w:rPr>
      </w:pPr>
      <w:bookmarkStart w:id="0" w:name="_GoBack"/>
    </w:p>
    <w:bookmarkEnd w:id="0"/>
    <w:tbl>
      <w:tblPr>
        <w:tblStyle w:val="4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8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临床试验申请审批表（申请者签名、盖章并签署日期）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申办者资质证明（法人证书、营业执照、GMP证书）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</w:rPr>
              <w:t>医疗器械说明书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注册产品标准或相应的国家、行业标准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试验用医疗器械/诊断试剂研制的质量保证和质量控制文件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试验用医疗器械/诊断试剂的自检报告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临床试验方案摘要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临床试验方案（注明版本号和日期）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病例报告表（注明版本号和日期）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知情同意书（注明版本号和日期）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受试者日记卡和其他问卷表（注明版本号和日期）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首次用于植入人体的医疗器械，须有动物实验报告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招募受试者材料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研究者履历及相关文件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多中心研究单位一览表（如有）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组长单位伦理委员会批件（如有）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CRO（如有）资格证明复印件，加盖红章；CRO与申办者的合同或委托证明复印件（如有），加盖红章；以及CRA/CRC的授权表</w:t>
            </w:r>
            <w:r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  <w:t>及相关资料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联系人的法人委托书原件，身份证复印件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医疗器械质量管理体系相关要求的声明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申办者保证所提供资料真实性的声明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人遗办申请书、人遗办批件</w:t>
            </w: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  <w:t>如有</w:t>
            </w: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所有以前其他机构、伦理委员会或管理部门对申请研究项目的重要决定的说明，应提供以前否定结论的理由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8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0C3177"/>
    <w:multiLevelType w:val="multilevel"/>
    <w:tmpl w:val="780C3177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6777"/>
    <w:rsid w:val="00443D91"/>
    <w:rsid w:val="004A3B15"/>
    <w:rsid w:val="004C2275"/>
    <w:rsid w:val="00645D42"/>
    <w:rsid w:val="00851520"/>
    <w:rsid w:val="00B46DFE"/>
    <w:rsid w:val="00D311E0"/>
    <w:rsid w:val="00E16777"/>
    <w:rsid w:val="1F546419"/>
    <w:rsid w:val="2EC63A27"/>
    <w:rsid w:val="4B4C3028"/>
    <w:rsid w:val="5CA33E95"/>
    <w:rsid w:val="652165BC"/>
    <w:rsid w:val="753E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79</Words>
  <Characters>453</Characters>
  <Lines>3</Lines>
  <Paragraphs>1</Paragraphs>
  <TotalTime>6</TotalTime>
  <ScaleCrop>false</ScaleCrop>
  <LinksUpToDate>false</LinksUpToDate>
  <CharactersWithSpaces>531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2020-03-17T09:20:00Z</dcterms:created>
  <dc:creator>Windows User</dc:creator>
  <cp:lastModifiedBy>考拉</cp:lastModifiedBy>
  <dcterms:modified xsi:type="dcterms:W3CDTF">2021-10-30T03:32:54Z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A7F12150DA894BB7807AE5C3FDC2090B</vt:lpwstr>
  </property>
</Properties>
</file>