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临床试验研究团队成员表</w:t>
      </w:r>
      <w:bookmarkStart w:id="0" w:name="_GoBack"/>
      <w:bookmarkEnd w:id="0"/>
    </w:p>
    <w:tbl>
      <w:tblPr>
        <w:tblStyle w:val="5"/>
        <w:tblW w:w="90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2"/>
        <w:gridCol w:w="1472"/>
        <w:gridCol w:w="1472"/>
        <w:gridCol w:w="399"/>
        <w:gridCol w:w="1073"/>
        <w:gridCol w:w="1450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9" w:type="dxa"/>
            <w:gridSpan w:val="7"/>
          </w:tcPr>
          <w:p>
            <w:pPr>
              <w:spacing w:line="48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项目编号、名称：</w:t>
            </w:r>
          </w:p>
          <w:p>
            <w:pPr>
              <w:spacing w:line="480" w:lineRule="auto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15" w:type="dxa"/>
            <w:gridSpan w:val="4"/>
          </w:tcPr>
          <w:p>
            <w:pPr>
              <w:spacing w:line="48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注册分类：</w:t>
            </w:r>
          </w:p>
        </w:tc>
        <w:tc>
          <w:tcPr>
            <w:tcW w:w="4224" w:type="dxa"/>
            <w:gridSpan w:val="3"/>
          </w:tcPr>
          <w:p>
            <w:pPr>
              <w:spacing w:line="48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临床分期：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9" w:type="dxa"/>
            <w:gridSpan w:val="7"/>
          </w:tcPr>
          <w:p>
            <w:pPr>
              <w:spacing w:line="48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申办方</w:t>
            </w:r>
            <w:r>
              <w:rPr>
                <w:rFonts w:hint="eastAsia"/>
                <w:sz w:val="24"/>
                <w:szCs w:val="24"/>
              </w:rPr>
              <w:t>/CRO：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9" w:type="dxa"/>
            <w:gridSpan w:val="7"/>
          </w:tcPr>
          <w:p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研究团队成员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2" w:type="dxa"/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472" w:type="dxa"/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初步分工</w:t>
            </w:r>
          </w:p>
        </w:tc>
        <w:tc>
          <w:tcPr>
            <w:tcW w:w="1472" w:type="dxa"/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科室</w:t>
            </w:r>
          </w:p>
        </w:tc>
        <w:tc>
          <w:tcPr>
            <w:tcW w:w="147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专业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450" w:type="dxa"/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职称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是否参加过</w:t>
            </w:r>
          </w:p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GCP培训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2" w:type="dxa"/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72" w:type="dxa"/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72" w:type="dxa"/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7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2" w:type="dxa"/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72" w:type="dxa"/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72" w:type="dxa"/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7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2" w:type="dxa"/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72" w:type="dxa"/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72" w:type="dxa"/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7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2" w:type="dxa"/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72" w:type="dxa"/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72" w:type="dxa"/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7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2" w:type="dxa"/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72" w:type="dxa"/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72" w:type="dxa"/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7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2" w:type="dxa"/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72" w:type="dxa"/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72" w:type="dxa"/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7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2" w:type="dxa"/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72" w:type="dxa"/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72" w:type="dxa"/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7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2" w:type="dxa"/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72" w:type="dxa"/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72" w:type="dxa"/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7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2" w:type="dxa"/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72" w:type="dxa"/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72" w:type="dxa"/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7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2" w:type="dxa"/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72" w:type="dxa"/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72" w:type="dxa"/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7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2" w:type="dxa"/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72" w:type="dxa"/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72" w:type="dxa"/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7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9" w:type="dxa"/>
            <w:gridSpan w:val="7"/>
            <w:vAlign w:val="center"/>
          </w:tcPr>
          <w:p>
            <w:pPr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主要研究者签字确认：</w:t>
            </w:r>
          </w:p>
        </w:tc>
      </w:tr>
    </w:tbl>
    <w:p>
      <w:pPr>
        <w:spacing w:line="360" w:lineRule="exact"/>
        <w:rPr>
          <w:szCs w:val="24"/>
        </w:rPr>
      </w:pPr>
      <w:r>
        <w:rPr>
          <w:rFonts w:hint="eastAsia"/>
          <w:szCs w:val="24"/>
        </w:rPr>
        <w:t>备注：</w:t>
      </w:r>
    </w:p>
    <w:p>
      <w:pPr>
        <w:spacing w:line="360" w:lineRule="exact"/>
        <w:rPr>
          <w:szCs w:val="24"/>
        </w:rPr>
      </w:pPr>
      <w:r>
        <w:rPr>
          <w:rFonts w:hint="eastAsia"/>
          <w:szCs w:val="24"/>
        </w:rPr>
        <w:t>（1）人员组成必须有：</w:t>
      </w:r>
    </w:p>
    <w:p>
      <w:pPr>
        <w:spacing w:line="360" w:lineRule="exact"/>
        <w:ind w:firstLine="315" w:firstLineChars="150"/>
        <w:rPr>
          <w:szCs w:val="24"/>
        </w:rPr>
      </w:pPr>
      <w:r>
        <w:rPr>
          <w:rFonts w:hint="eastAsia"/>
          <w:szCs w:val="24"/>
        </w:rPr>
        <w:t>①PI；②</w:t>
      </w: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</w:rPr>
        <w:t>Sub-I</w:t>
      </w:r>
      <w:r>
        <w:rPr>
          <w:rFonts w:hint="eastAsia"/>
          <w:szCs w:val="24"/>
        </w:rPr>
        <w:t>；③研究助手；④研究护士；⑤药物管理员；⑥资料管理员；⑦质控员等。</w:t>
      </w:r>
    </w:p>
    <w:p>
      <w:pPr>
        <w:spacing w:line="360" w:lineRule="exact"/>
        <w:rPr>
          <w:szCs w:val="24"/>
        </w:rPr>
      </w:pPr>
      <w:r>
        <w:rPr>
          <w:rFonts w:hint="eastAsia"/>
          <w:szCs w:val="24"/>
        </w:rPr>
        <w:t>（2）研究团队成员必须经《药物临床试验质量管理规范》培训并获取证书。</w:t>
      </w:r>
    </w:p>
    <w:p>
      <w:pPr>
        <w:spacing w:line="360" w:lineRule="exact"/>
        <w:rPr>
          <w:sz w:val="24"/>
        </w:rPr>
      </w:pPr>
      <w:r>
        <w:rPr>
          <w:rFonts w:hint="eastAsia"/>
          <w:szCs w:val="24"/>
        </w:rPr>
        <w:t>（3） 临床医务人员必须为本院在职在岗人员。</w:t>
      </w:r>
    </w:p>
    <w:p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180" w:firstLineChars="100"/>
      <w:rPr>
        <w:rFonts w:hint="default" w:eastAsia="宋体"/>
        <w:lang w:val="en-US" w:eastAsia="zh-CN"/>
      </w:rPr>
    </w:pPr>
    <w:r>
      <w:rPr>
        <w:rFonts w:hint="eastAsia"/>
        <w:lang w:val="en-US" w:eastAsia="zh-CN"/>
      </w:rPr>
      <w:t>池州市人民医院                                                   AF-JG-SOP-CT-003-04-1.0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5270C7"/>
    <w:rsid w:val="08386D86"/>
    <w:rsid w:val="595270C7"/>
    <w:rsid w:val="6E9274DC"/>
    <w:rsid w:val="75515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2021-07-15T09:51:00Z</dcterms:created>
  <dc:creator>考拉</dc:creator>
  <cp:lastModifiedBy>考拉</cp:lastModifiedBy>
  <dcterms:modified xsi:type="dcterms:W3CDTF">2021-10-30T03:28:51Z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105D0EE7FF414AE68DD95C502F564AF5</vt:lpwstr>
  </property>
</Properties>
</file>